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6DEE" w:rsidRPr="007A6DEE" w:rsidRDefault="00BC3CBD" w:rsidP="006C5D8A">
      <w:pPr>
        <w:pStyle w:val="Intestazio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b/>
          <w:caps/>
          <w:sz w:val="18"/>
          <w:szCs w:val="18"/>
        </w:rPr>
      </w:pPr>
      <w:bookmarkStart w:id="0" w:name="_Hlk498000244"/>
      <w:r w:rsidRPr="007A6DEE">
        <w:rPr>
          <w:b/>
          <w:caps/>
          <w:sz w:val="22"/>
          <w:szCs w:val="22"/>
        </w:rPr>
        <w:t xml:space="preserve">VERBALE RELATIVO ALLO SVOLGIMENTO DELLA PROVA </w:t>
      </w:r>
      <w:r w:rsidR="007A6DEE" w:rsidRPr="007A6DEE">
        <w:rPr>
          <w:b/>
          <w:caps/>
          <w:sz w:val="22"/>
          <w:szCs w:val="22"/>
        </w:rPr>
        <w:t xml:space="preserve">ATTITUDINALE relativa alla </w:t>
      </w:r>
      <w:r w:rsidR="008C2BDC">
        <w:rPr>
          <w:b/>
          <w:caps/>
          <w:sz w:val="22"/>
          <w:szCs w:val="22"/>
        </w:rPr>
        <w:t>.........................</w:t>
      </w:r>
    </w:p>
    <w:p w:rsidR="007A6DEE" w:rsidRPr="007A6DEE" w:rsidRDefault="007A6DEE" w:rsidP="007A6DEE">
      <w:pPr>
        <w:pStyle w:val="Titolo3"/>
        <w:tabs>
          <w:tab w:val="clear" w:pos="720"/>
          <w:tab w:val="num" w:pos="0"/>
        </w:tabs>
        <w:ind w:left="0" w:firstLine="0"/>
        <w:rPr>
          <w:b/>
          <w:i/>
          <w:sz w:val="22"/>
          <w:szCs w:val="22"/>
        </w:rPr>
      </w:pPr>
    </w:p>
    <w:p w:rsidR="00D1285B" w:rsidRDefault="00D1285B" w:rsidP="002D6C30">
      <w:pPr>
        <w:pStyle w:val="Titolo3"/>
        <w:tabs>
          <w:tab w:val="clear" w:pos="720"/>
          <w:tab w:val="num" w:pos="0"/>
        </w:tabs>
        <w:spacing w:after="120"/>
        <w:ind w:left="0" w:firstLine="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L’anno </w:t>
      </w:r>
      <w:r>
        <w:rPr>
          <w:b/>
          <w:sz w:val="22"/>
          <w:szCs w:val="22"/>
        </w:rPr>
        <w:t>duemila</w:t>
      </w:r>
      <w:r w:rsidR="00BC3CBD">
        <w:rPr>
          <w:b/>
          <w:sz w:val="22"/>
          <w:szCs w:val="22"/>
        </w:rPr>
        <w:t>quattordici</w:t>
      </w:r>
      <w:r>
        <w:rPr>
          <w:sz w:val="22"/>
          <w:szCs w:val="22"/>
        </w:rPr>
        <w:t xml:space="preserve">, il giorno </w:t>
      </w:r>
      <w:r w:rsidR="008C2BDC">
        <w:rPr>
          <w:b/>
          <w:sz w:val="22"/>
          <w:szCs w:val="22"/>
        </w:rPr>
        <w:t>..............</w:t>
      </w:r>
      <w:r>
        <w:rPr>
          <w:sz w:val="22"/>
          <w:szCs w:val="22"/>
        </w:rPr>
        <w:t xml:space="preserve"> del mese di </w:t>
      </w:r>
      <w:r w:rsidR="008C2BDC">
        <w:rPr>
          <w:b/>
          <w:sz w:val="22"/>
          <w:szCs w:val="22"/>
        </w:rPr>
        <w:t>.............</w:t>
      </w:r>
      <w:r>
        <w:rPr>
          <w:sz w:val="22"/>
          <w:szCs w:val="22"/>
        </w:rPr>
        <w:t xml:space="preserve"> alle ore </w:t>
      </w:r>
      <w:r w:rsidR="008C2BDC">
        <w:rPr>
          <w:b/>
          <w:bCs/>
          <w:sz w:val="22"/>
          <w:szCs w:val="22"/>
        </w:rPr>
        <w:t>...........</w:t>
      </w:r>
      <w:r>
        <w:rPr>
          <w:sz w:val="22"/>
          <w:szCs w:val="22"/>
        </w:rPr>
        <w:t xml:space="preserve">, presso </w:t>
      </w:r>
      <w:r w:rsidR="008C2BDC"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 sono stati convocati i candidati per lo svolgimento della </w:t>
      </w:r>
      <w:r>
        <w:rPr>
          <w:b/>
          <w:sz w:val="22"/>
          <w:szCs w:val="22"/>
        </w:rPr>
        <w:t xml:space="preserve">prova </w:t>
      </w:r>
      <w:r w:rsidR="008C2BDC">
        <w:rPr>
          <w:b/>
          <w:sz w:val="22"/>
          <w:szCs w:val="22"/>
        </w:rPr>
        <w:t xml:space="preserve">preselettiva </w:t>
      </w:r>
      <w:r w:rsidR="007A6DEE" w:rsidRPr="007A6DEE">
        <w:rPr>
          <w:sz w:val="22"/>
          <w:szCs w:val="22"/>
        </w:rPr>
        <w:t>relativa</w:t>
      </w:r>
      <w:r w:rsidR="007A6DEE" w:rsidRPr="007A6DEE">
        <w:rPr>
          <w:b/>
          <w:caps/>
          <w:sz w:val="22"/>
          <w:szCs w:val="22"/>
        </w:rPr>
        <w:t xml:space="preserve"> </w:t>
      </w:r>
      <w:r w:rsidR="007A6DEE" w:rsidRPr="007A6DEE">
        <w:rPr>
          <w:sz w:val="22"/>
          <w:szCs w:val="22"/>
        </w:rPr>
        <w:t xml:space="preserve">alla selezione per il profilo di </w:t>
      </w:r>
      <w:r w:rsidR="008C2BDC">
        <w:rPr>
          <w:b/>
          <w:sz w:val="22"/>
          <w:szCs w:val="22"/>
        </w:rPr>
        <w:t>.................</w:t>
      </w:r>
      <w:r w:rsidR="00FC39A0">
        <w:rPr>
          <w:b/>
          <w:caps/>
          <w:sz w:val="22"/>
          <w:szCs w:val="22"/>
        </w:rPr>
        <w:t xml:space="preserve"> </w:t>
      </w:r>
      <w:r w:rsidR="007A6DEE">
        <w:rPr>
          <w:sz w:val="22"/>
          <w:szCs w:val="22"/>
        </w:rPr>
        <w:t xml:space="preserve">da assumere presso </w:t>
      </w:r>
      <w:r w:rsidR="00A122FC" w:rsidRPr="00A122FC">
        <w:rPr>
          <w:b/>
          <w:sz w:val="22"/>
          <w:szCs w:val="22"/>
          <w:highlight w:val="yellow"/>
        </w:rPr>
        <w:t>ENTE</w:t>
      </w:r>
      <w:r>
        <w:rPr>
          <w:sz w:val="22"/>
          <w:szCs w:val="22"/>
        </w:rPr>
        <w:t>, sotto la direzione del</w:t>
      </w:r>
      <w:r w:rsidR="008C2BDC">
        <w:rPr>
          <w:sz w:val="22"/>
          <w:szCs w:val="22"/>
        </w:rPr>
        <w:t>la Dott.</w:t>
      </w:r>
      <w:r w:rsidR="00812A38">
        <w:rPr>
          <w:sz w:val="22"/>
          <w:szCs w:val="22"/>
        </w:rPr>
        <w:t xml:space="preserve"> </w:t>
      </w:r>
      <w:r w:rsidR="00812A38" w:rsidRPr="00812A38">
        <w:rPr>
          <w:b/>
          <w:sz w:val="22"/>
          <w:szCs w:val="22"/>
        </w:rPr>
        <w:t>Roberto Ferri</w:t>
      </w:r>
      <w:r w:rsidR="00D6708E">
        <w:rPr>
          <w:b/>
          <w:sz w:val="22"/>
          <w:szCs w:val="22"/>
        </w:rPr>
        <w:t xml:space="preserve">, </w:t>
      </w:r>
      <w:r w:rsidR="00D6708E">
        <w:rPr>
          <w:sz w:val="22"/>
          <w:szCs w:val="22"/>
        </w:rPr>
        <w:t xml:space="preserve">della società partner Gi Group, </w:t>
      </w:r>
      <w:r w:rsidR="00812A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Responsabile del procedimento.</w:t>
      </w:r>
    </w:p>
    <w:p w:rsidR="00D1285B" w:rsidRDefault="00D1285B" w:rsidP="004A758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procedimento, constatata la presenza di</w:t>
      </w:r>
      <w:r w:rsidR="00BC3CBD">
        <w:rPr>
          <w:sz w:val="22"/>
          <w:szCs w:val="22"/>
        </w:rPr>
        <w:t xml:space="preserve"> tutto il personale d’aula e del</w:t>
      </w:r>
      <w:r w:rsidR="002D6C30">
        <w:rPr>
          <w:sz w:val="22"/>
          <w:szCs w:val="22"/>
        </w:rPr>
        <w:t xml:space="preserve"> rappresentante di </w:t>
      </w:r>
      <w:r w:rsidR="00A122FC" w:rsidRPr="00A122FC">
        <w:rPr>
          <w:b/>
          <w:sz w:val="22"/>
          <w:szCs w:val="22"/>
          <w:highlight w:val="yellow"/>
        </w:rPr>
        <w:t>ENTE</w:t>
      </w:r>
      <w:r w:rsidR="002D6C30">
        <w:rPr>
          <w:sz w:val="22"/>
          <w:szCs w:val="22"/>
        </w:rPr>
        <w:t xml:space="preserve">: </w:t>
      </w:r>
      <w:r w:rsidR="008C2BDC">
        <w:rPr>
          <w:b/>
          <w:sz w:val="22"/>
          <w:szCs w:val="22"/>
        </w:rPr>
        <w:t>.....................</w:t>
      </w:r>
      <w:r w:rsidR="00BC543E" w:rsidRPr="00BC543E">
        <w:rPr>
          <w:sz w:val="22"/>
          <w:szCs w:val="22"/>
        </w:rPr>
        <w:t>,</w:t>
      </w:r>
      <w:r w:rsidR="00BC543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dichiara aperta la seduta per l’espletamento della prova </w:t>
      </w:r>
      <w:r w:rsidR="008C2BDC">
        <w:rPr>
          <w:sz w:val="22"/>
          <w:szCs w:val="22"/>
        </w:rPr>
        <w:t>preselettiva</w:t>
      </w:r>
      <w:r>
        <w:rPr>
          <w:sz w:val="22"/>
          <w:szCs w:val="22"/>
        </w:rPr>
        <w:t xml:space="preserve"> de</w:t>
      </w:r>
      <w:r w:rsidR="007A6DEE">
        <w:rPr>
          <w:sz w:val="22"/>
          <w:szCs w:val="22"/>
        </w:rPr>
        <w:t>l</w:t>
      </w:r>
      <w:r>
        <w:rPr>
          <w:sz w:val="22"/>
          <w:szCs w:val="22"/>
        </w:rPr>
        <w:t>l</w:t>
      </w:r>
      <w:r w:rsidR="007A6DEE">
        <w:rPr>
          <w:sz w:val="22"/>
          <w:szCs w:val="22"/>
        </w:rPr>
        <w:t>a selezione</w:t>
      </w:r>
      <w:r>
        <w:rPr>
          <w:sz w:val="22"/>
          <w:szCs w:val="22"/>
        </w:rPr>
        <w:t xml:space="preserve">, che si terrà in </w:t>
      </w:r>
      <w:r w:rsidR="008C2BDC">
        <w:rPr>
          <w:sz w:val="22"/>
          <w:szCs w:val="22"/>
        </w:rPr>
        <w:t>tre</w:t>
      </w:r>
      <w:r>
        <w:rPr>
          <w:sz w:val="22"/>
          <w:szCs w:val="22"/>
        </w:rPr>
        <w:t xml:space="preserve"> </w:t>
      </w:r>
      <w:r w:rsidR="008C2BDC">
        <w:rPr>
          <w:sz w:val="22"/>
          <w:szCs w:val="22"/>
        </w:rPr>
        <w:t>turni.</w:t>
      </w:r>
    </w:p>
    <w:p w:rsidR="00D1285B" w:rsidRDefault="00D1285B">
      <w:pPr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Prima di dare inizio alle operazioni di identificazione dei candidati presenti, il personale verifica lo stato de</w:t>
      </w:r>
      <w:r w:rsidR="008C2BDC">
        <w:rPr>
          <w:sz w:val="22"/>
          <w:szCs w:val="22"/>
        </w:rPr>
        <w:t>lla sala prescelta per la prova.</w:t>
      </w:r>
    </w:p>
    <w:p w:rsidR="00D1285B" w:rsidRDefault="00D1285B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</w:t>
      </w:r>
      <w:r>
        <w:rPr>
          <w:b/>
          <w:sz w:val="22"/>
          <w:szCs w:val="22"/>
        </w:rPr>
        <w:t>ore</w:t>
      </w:r>
      <w:r w:rsidR="00BC543E">
        <w:rPr>
          <w:b/>
          <w:sz w:val="22"/>
          <w:szCs w:val="22"/>
        </w:rPr>
        <w:t xml:space="preserve"> </w:t>
      </w:r>
      <w:r w:rsidR="008C2BDC">
        <w:rPr>
          <w:b/>
          <w:sz w:val="22"/>
          <w:szCs w:val="22"/>
        </w:rPr>
        <w:t>8:3</w:t>
      </w:r>
      <w:r w:rsidR="00BC543E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 ha inizio l’identificazione dei </w:t>
      </w:r>
      <w:r>
        <w:rPr>
          <w:b/>
          <w:sz w:val="22"/>
          <w:szCs w:val="22"/>
        </w:rPr>
        <w:t>candidati presenti</w:t>
      </w:r>
      <w:r>
        <w:rPr>
          <w:sz w:val="22"/>
          <w:szCs w:val="22"/>
        </w:rPr>
        <w:t xml:space="preserve">, che al termine </w:t>
      </w:r>
      <w:r w:rsidR="004A7589">
        <w:rPr>
          <w:sz w:val="22"/>
          <w:szCs w:val="22"/>
        </w:rPr>
        <w:t>(ore</w:t>
      </w:r>
      <w:r w:rsidR="003E23C2">
        <w:rPr>
          <w:sz w:val="22"/>
          <w:szCs w:val="22"/>
        </w:rPr>
        <w:t xml:space="preserve"> </w:t>
      </w:r>
      <w:r w:rsidR="008C2BDC">
        <w:rPr>
          <w:sz w:val="22"/>
          <w:szCs w:val="22"/>
        </w:rPr>
        <w:t>....</w:t>
      </w:r>
      <w:r w:rsidR="004A758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risultano essere in </w:t>
      </w:r>
      <w:r>
        <w:rPr>
          <w:b/>
          <w:sz w:val="22"/>
          <w:szCs w:val="22"/>
        </w:rPr>
        <w:t>numero di</w:t>
      </w:r>
      <w:r w:rsidR="00BC543E">
        <w:rPr>
          <w:b/>
          <w:sz w:val="22"/>
          <w:szCs w:val="22"/>
        </w:rPr>
        <w:t xml:space="preserve"> </w:t>
      </w:r>
      <w:r w:rsidR="008C2BDC">
        <w:rPr>
          <w:b/>
          <w:sz w:val="22"/>
          <w:szCs w:val="22"/>
        </w:rPr>
        <w:t>....,</w:t>
      </w:r>
      <w:r>
        <w:rPr>
          <w:sz w:val="22"/>
          <w:szCs w:val="22"/>
        </w:rPr>
        <w:t xml:space="preserve"> come da annotazione sui fogli di presenza e firma di ciascun candidato presente, che formano parte integrante del presente verbale.</w:t>
      </w:r>
    </w:p>
    <w:p w:rsidR="00D1285B" w:rsidRDefault="00D1285B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A ciascun candidato viene consegnato il seguente materiale:</w:t>
      </w:r>
    </w:p>
    <w:p w:rsidR="007A6DEE" w:rsidRDefault="007A6DEE" w:rsidP="007A6DEE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37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foglio istruzioni,</w:t>
      </w:r>
    </w:p>
    <w:p w:rsidR="00D1285B" w:rsidRDefault="00D1285B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37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foglio risposta a lettura ottica,</w:t>
      </w:r>
    </w:p>
    <w:p w:rsidR="00D1285B" w:rsidRDefault="00D1285B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37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cartellino anagrafico con i propri dati,</w:t>
      </w:r>
    </w:p>
    <w:p w:rsidR="00D1285B" w:rsidRDefault="00D1285B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37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etichetta con impresso una coppia di codici a barre adesivi,</w:t>
      </w:r>
    </w:p>
    <w:p w:rsidR="00D1285B" w:rsidRDefault="00A35E27" w:rsidP="001B3DB5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375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penna.</w:t>
      </w:r>
    </w:p>
    <w:p w:rsidR="00D1285B" w:rsidRDefault="00D1285B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Terminata l’identificazione dei candidati, </w:t>
      </w:r>
      <w:r w:rsidR="00D6708E">
        <w:rPr>
          <w:sz w:val="22"/>
          <w:szCs w:val="22"/>
        </w:rPr>
        <w:t xml:space="preserve">sotto la supervisione del Responsabile del procedimento, si </w:t>
      </w:r>
      <w:r>
        <w:rPr>
          <w:sz w:val="22"/>
          <w:szCs w:val="22"/>
        </w:rPr>
        <w:t>procede ad illustrare ai candidati presenti le modalità di espletamento della prova.</w:t>
      </w:r>
    </w:p>
    <w:p w:rsidR="00D1285B" w:rsidRDefault="00D1285B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In primo luogo, i candidati vengono</w:t>
      </w:r>
      <w:r w:rsidR="007F616F">
        <w:rPr>
          <w:sz w:val="22"/>
          <w:szCs w:val="22"/>
        </w:rPr>
        <w:t xml:space="preserve"> invitati a firmare</w:t>
      </w:r>
      <w:r w:rsidR="007A6DEE">
        <w:rPr>
          <w:sz w:val="22"/>
          <w:szCs w:val="22"/>
        </w:rPr>
        <w:t xml:space="preserve">, </w:t>
      </w:r>
      <w:r w:rsidR="007F616F">
        <w:rPr>
          <w:sz w:val="22"/>
          <w:szCs w:val="22"/>
        </w:rPr>
        <w:t>datare</w:t>
      </w:r>
      <w:r>
        <w:rPr>
          <w:sz w:val="22"/>
          <w:szCs w:val="22"/>
        </w:rPr>
        <w:t xml:space="preserve"> e</w:t>
      </w:r>
      <w:r w:rsidR="007F616F">
        <w:rPr>
          <w:sz w:val="22"/>
          <w:szCs w:val="22"/>
        </w:rPr>
        <w:t xml:space="preserve"> apporre</w:t>
      </w:r>
      <w:r>
        <w:rPr>
          <w:sz w:val="22"/>
          <w:szCs w:val="22"/>
        </w:rPr>
        <w:t xml:space="preserve"> nell’apposito spazio</w:t>
      </w:r>
      <w:r w:rsidR="007A6DEE" w:rsidRPr="007A6DEE">
        <w:rPr>
          <w:sz w:val="22"/>
          <w:szCs w:val="22"/>
        </w:rPr>
        <w:t xml:space="preserve"> </w:t>
      </w:r>
      <w:r w:rsidR="007A6DEE">
        <w:rPr>
          <w:sz w:val="22"/>
          <w:szCs w:val="22"/>
        </w:rPr>
        <w:t>sul cartellino anagrafico</w:t>
      </w:r>
      <w:r>
        <w:rPr>
          <w:sz w:val="22"/>
          <w:szCs w:val="22"/>
        </w:rPr>
        <w:t xml:space="preserve"> uno dei due codici a barre</w:t>
      </w:r>
      <w:r w:rsidR="007F616F">
        <w:rPr>
          <w:sz w:val="22"/>
          <w:szCs w:val="22"/>
        </w:rPr>
        <w:t xml:space="preserve"> adesivi</w:t>
      </w:r>
      <w:r>
        <w:rPr>
          <w:sz w:val="22"/>
          <w:szCs w:val="22"/>
        </w:rPr>
        <w:t>.</w:t>
      </w:r>
    </w:p>
    <w:p w:rsidR="007F616F" w:rsidRDefault="007F616F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Tutti i cartellini anagrafici vengono ritirati dal personale d'aula, contati ed inseriti in un plico unico debitamente controfirmato e sigillato.</w:t>
      </w:r>
    </w:p>
    <w:p w:rsidR="00D1285B" w:rsidRDefault="00D1285B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In secondo luogo, i candidati vengono invitati ad apporre il secondo codice a barre (identico a quello apposto sul cartellino anagrafico) nell’apposito spazio indicato sulla scheda risposta.</w:t>
      </w:r>
    </w:p>
    <w:p w:rsidR="00D1285B" w:rsidRDefault="00D1285B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Infine ai candidati viene ribadito:</w:t>
      </w:r>
    </w:p>
    <w:p w:rsidR="00D1285B" w:rsidRDefault="00D1285B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27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prova consisterà nella risoluzione di n. </w:t>
      </w:r>
      <w:r w:rsidR="008C2BDC">
        <w:rPr>
          <w:sz w:val="22"/>
          <w:szCs w:val="22"/>
        </w:rPr>
        <w:t>24</w:t>
      </w:r>
      <w:r>
        <w:rPr>
          <w:sz w:val="22"/>
          <w:szCs w:val="22"/>
        </w:rPr>
        <w:t xml:space="preserve"> quesiti, ognuno con </w:t>
      </w:r>
      <w:r w:rsidR="008C2BDC">
        <w:rPr>
          <w:sz w:val="22"/>
          <w:szCs w:val="22"/>
        </w:rPr>
        <w:t>tre</w:t>
      </w:r>
      <w:r>
        <w:rPr>
          <w:sz w:val="22"/>
          <w:szCs w:val="22"/>
        </w:rPr>
        <w:t xml:space="preserve"> risposte di cui una sola </w:t>
      </w:r>
      <w:r w:rsidR="006C5D8A">
        <w:rPr>
          <w:sz w:val="22"/>
          <w:szCs w:val="22"/>
        </w:rPr>
        <w:t>esatta, in un tempo massimo di 3</w:t>
      </w:r>
      <w:r>
        <w:rPr>
          <w:sz w:val="22"/>
          <w:szCs w:val="22"/>
        </w:rPr>
        <w:t>0 minuti</w:t>
      </w:r>
    </w:p>
    <w:p w:rsidR="00D1285B" w:rsidRDefault="00D1285B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28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 sarà assegnato il seguente punteggio:</w:t>
      </w:r>
    </w:p>
    <w:p w:rsidR="00D1285B" w:rsidRDefault="00D1285B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punto ad ogni risposta esatta, </w:t>
      </w:r>
    </w:p>
    <w:p w:rsidR="00D1285B" w:rsidRDefault="00AE47FE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C2BDC">
        <w:rPr>
          <w:sz w:val="22"/>
          <w:szCs w:val="22"/>
        </w:rPr>
        <w:t>0,17</w:t>
      </w:r>
      <w:r w:rsidR="00D1285B">
        <w:rPr>
          <w:sz w:val="22"/>
          <w:szCs w:val="22"/>
        </w:rPr>
        <w:t xml:space="preserve"> per ogni risposta o</w:t>
      </w:r>
      <w:r w:rsidR="004A7589">
        <w:rPr>
          <w:sz w:val="22"/>
          <w:szCs w:val="22"/>
        </w:rPr>
        <w:t>messa</w:t>
      </w:r>
      <w:r w:rsidR="00D1285B">
        <w:rPr>
          <w:sz w:val="22"/>
          <w:szCs w:val="22"/>
        </w:rPr>
        <w:t>,</w:t>
      </w:r>
    </w:p>
    <w:p w:rsidR="00D1285B" w:rsidRDefault="00231FFF" w:rsidP="004A7589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- 0,</w:t>
      </w:r>
      <w:r w:rsidR="006C5D8A">
        <w:rPr>
          <w:sz w:val="22"/>
          <w:szCs w:val="22"/>
        </w:rPr>
        <w:t>33</w:t>
      </w:r>
      <w:r w:rsidR="00D1285B">
        <w:rPr>
          <w:sz w:val="22"/>
          <w:szCs w:val="22"/>
        </w:rPr>
        <w:t xml:space="preserve"> per ogni risposta errata</w:t>
      </w:r>
      <w:r w:rsidR="004A7589">
        <w:rPr>
          <w:sz w:val="22"/>
          <w:szCs w:val="22"/>
        </w:rPr>
        <w:t xml:space="preserve"> o multipla</w:t>
      </w:r>
      <w:r w:rsidR="00D1285B">
        <w:rPr>
          <w:sz w:val="22"/>
          <w:szCs w:val="22"/>
        </w:rPr>
        <w:t>;</w:t>
      </w:r>
    </w:p>
    <w:p w:rsidR="00231FFF" w:rsidRDefault="004A7589" w:rsidP="00231FFF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300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231FFF">
        <w:rPr>
          <w:sz w:val="22"/>
          <w:szCs w:val="22"/>
        </w:rPr>
        <w:t xml:space="preserve">il </w:t>
      </w:r>
      <w:r w:rsidRPr="004A7589">
        <w:rPr>
          <w:sz w:val="22"/>
          <w:szCs w:val="22"/>
        </w:rPr>
        <w:t>punteggio finale sarà determinato dalla somma algebrica dei punti ottenut</w:t>
      </w:r>
      <w:r w:rsidR="00231FFF">
        <w:rPr>
          <w:sz w:val="22"/>
          <w:szCs w:val="22"/>
        </w:rPr>
        <w:t>i e che l</w:t>
      </w:r>
      <w:r w:rsidR="006C5D8A">
        <w:rPr>
          <w:sz w:val="22"/>
          <w:szCs w:val="22"/>
        </w:rPr>
        <w:t xml:space="preserve">a prova </w:t>
      </w:r>
      <w:r w:rsidR="006C5D8A" w:rsidRPr="006C5D8A">
        <w:rPr>
          <w:sz w:val="22"/>
          <w:szCs w:val="22"/>
        </w:rPr>
        <w:t xml:space="preserve">attitudinale sarà superata, e quindi saranno ammessi a sostenere le prove tecniche e gestionali, i primi </w:t>
      </w:r>
      <w:r w:rsidR="008C2BDC">
        <w:rPr>
          <w:sz w:val="22"/>
          <w:szCs w:val="22"/>
        </w:rPr>
        <w:t>60</w:t>
      </w:r>
      <w:r w:rsidR="00F43029">
        <w:rPr>
          <w:sz w:val="22"/>
          <w:szCs w:val="22"/>
        </w:rPr>
        <w:t xml:space="preserve"> candidati </w:t>
      </w:r>
      <w:r w:rsidR="006C5D8A" w:rsidRPr="006C5D8A">
        <w:rPr>
          <w:sz w:val="22"/>
          <w:szCs w:val="22"/>
        </w:rPr>
        <w:t>(oltre gli eventuali ex-aequo</w:t>
      </w:r>
      <w:r w:rsidR="008C2BDC">
        <w:rPr>
          <w:sz w:val="22"/>
          <w:szCs w:val="22"/>
        </w:rPr>
        <w:t>)</w:t>
      </w:r>
      <w:r w:rsidR="006C5D8A">
        <w:rPr>
          <w:sz w:val="22"/>
          <w:szCs w:val="22"/>
        </w:rPr>
        <w:t>.</w:t>
      </w:r>
    </w:p>
    <w:p w:rsidR="003F7084" w:rsidRPr="003F7084" w:rsidRDefault="003F7084" w:rsidP="003F7084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 w:rsidRPr="003F7084">
        <w:rPr>
          <w:sz w:val="22"/>
          <w:szCs w:val="22"/>
        </w:rPr>
        <w:t xml:space="preserve">Il questionario </w:t>
      </w:r>
      <w:r w:rsidR="008C2BDC">
        <w:rPr>
          <w:sz w:val="22"/>
          <w:szCs w:val="22"/>
        </w:rPr>
        <w:t>da somministrare</w:t>
      </w:r>
      <w:r w:rsidR="00AE47FE">
        <w:rPr>
          <w:sz w:val="22"/>
          <w:szCs w:val="22"/>
        </w:rPr>
        <w:t xml:space="preserve">, </w:t>
      </w:r>
      <w:r w:rsidR="008C2BDC">
        <w:rPr>
          <w:sz w:val="22"/>
          <w:szCs w:val="22"/>
        </w:rPr>
        <w:t>prodotto dalla</w:t>
      </w:r>
      <w:r w:rsidR="00AE47FE">
        <w:rPr>
          <w:sz w:val="22"/>
          <w:szCs w:val="22"/>
        </w:rPr>
        <w:t xml:space="preserve"> </w:t>
      </w:r>
      <w:r w:rsidR="00A122FC" w:rsidRPr="00A122FC">
        <w:rPr>
          <w:b/>
          <w:sz w:val="22"/>
          <w:szCs w:val="22"/>
          <w:highlight w:val="yellow"/>
        </w:rPr>
        <w:t>ENTE</w:t>
      </w:r>
      <w:r w:rsidR="00A122FC">
        <w:rPr>
          <w:sz w:val="22"/>
          <w:szCs w:val="22"/>
        </w:rPr>
        <w:t xml:space="preserve"> </w:t>
      </w:r>
      <w:r w:rsidR="00AE47FE">
        <w:rPr>
          <w:sz w:val="22"/>
          <w:szCs w:val="22"/>
        </w:rPr>
        <w:t xml:space="preserve">in duplice versione A e B </w:t>
      </w:r>
      <w:r w:rsidR="00D6708E">
        <w:rPr>
          <w:sz w:val="22"/>
          <w:szCs w:val="22"/>
        </w:rPr>
        <w:t xml:space="preserve">in collaborazione con Gi Group spa </w:t>
      </w:r>
      <w:r w:rsidR="00AE47FE">
        <w:rPr>
          <w:sz w:val="22"/>
          <w:szCs w:val="22"/>
        </w:rPr>
        <w:t xml:space="preserve">e successivamente stampato ed imbustato dalla GIGROUP spa, </w:t>
      </w:r>
      <w:r w:rsidRPr="003F7084">
        <w:rPr>
          <w:sz w:val="22"/>
          <w:szCs w:val="22"/>
        </w:rPr>
        <w:t xml:space="preserve">viene </w:t>
      </w:r>
      <w:r w:rsidR="00AE47FE">
        <w:rPr>
          <w:sz w:val="22"/>
          <w:szCs w:val="22"/>
        </w:rPr>
        <w:t>distribuito in numero pari ai candidati presenti per ognuno dei tre turni.</w:t>
      </w:r>
    </w:p>
    <w:p w:rsidR="00D1285B" w:rsidRDefault="00D1285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Prima dell’inizio della prova vengono comunicate le avvertenze relative all’espletamento. In particolare:</w:t>
      </w:r>
    </w:p>
    <w:p w:rsidR="00D1285B" w:rsidRDefault="00D1285B">
      <w:pPr>
        <w:numPr>
          <w:ilvl w:val="0"/>
          <w:numId w:val="4"/>
        </w:numPr>
        <w:tabs>
          <w:tab w:val="left" w:pos="285"/>
        </w:tabs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nessun candidato può abbandonare l’aula, se non per rinunciare alla selezione;</w:t>
      </w:r>
    </w:p>
    <w:p w:rsidR="00D1285B" w:rsidRDefault="00D1285B">
      <w:pPr>
        <w:numPr>
          <w:ilvl w:val="0"/>
          <w:numId w:val="4"/>
        </w:numPr>
        <w:tabs>
          <w:tab w:val="left" w:pos="285"/>
        </w:tabs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bisogna osservare il massimo silenzio;</w:t>
      </w:r>
    </w:p>
    <w:p w:rsidR="00D1285B" w:rsidRDefault="00D1285B">
      <w:pPr>
        <w:numPr>
          <w:ilvl w:val="0"/>
          <w:numId w:val="4"/>
        </w:numPr>
        <w:tabs>
          <w:tab w:val="left" w:pos="285"/>
        </w:tabs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è fatto divieto di comunicare in qualsiasi modo tra i candidati;</w:t>
      </w:r>
    </w:p>
    <w:p w:rsidR="00D1285B" w:rsidRDefault="00D1285B">
      <w:pPr>
        <w:numPr>
          <w:ilvl w:val="0"/>
          <w:numId w:val="4"/>
        </w:numPr>
        <w:tabs>
          <w:tab w:val="left" w:pos="285"/>
        </w:tabs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è fatto assoluto divieto di utilizzare telefoni cellulari  (che vanno tenuti spenti) ovvero apparecchi radioriceventi, calcolatrici, apparecchiature audiovisive, ecc.;</w:t>
      </w:r>
    </w:p>
    <w:p w:rsidR="00D1285B" w:rsidRDefault="00D1285B">
      <w:pPr>
        <w:numPr>
          <w:ilvl w:val="0"/>
          <w:numId w:val="4"/>
        </w:numPr>
        <w:tabs>
          <w:tab w:val="left" w:pos="285"/>
        </w:tabs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non si possono consultare testi;</w:t>
      </w:r>
    </w:p>
    <w:p w:rsidR="00D1285B" w:rsidRDefault="00D1285B">
      <w:pPr>
        <w:numPr>
          <w:ilvl w:val="0"/>
          <w:numId w:val="4"/>
        </w:numPr>
        <w:tabs>
          <w:tab w:val="left" w:pos="285"/>
        </w:tabs>
        <w:overflowPunct/>
        <w:autoSpaceDE/>
        <w:spacing w:after="17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si deve restare seduti anche al termine della prova in attesa che il personale addetto ritiri il materiale consegnato.</w:t>
      </w:r>
    </w:p>
    <w:p w:rsidR="00D6708E" w:rsidRDefault="00D1285B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 w:rsidRPr="008337DA">
        <w:rPr>
          <w:sz w:val="22"/>
          <w:szCs w:val="22"/>
        </w:rPr>
        <w:t xml:space="preserve">La prova ha inizio </w:t>
      </w:r>
    </w:p>
    <w:p w:rsidR="00D1285B" w:rsidRDefault="00D6708E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Turno 1: </w:t>
      </w:r>
      <w:r w:rsidR="00D1285B" w:rsidRPr="008337DA">
        <w:rPr>
          <w:sz w:val="22"/>
          <w:szCs w:val="22"/>
        </w:rPr>
        <w:t xml:space="preserve">alle </w:t>
      </w:r>
      <w:r w:rsidR="00D1285B" w:rsidRPr="008337DA">
        <w:rPr>
          <w:b/>
          <w:sz w:val="22"/>
          <w:szCs w:val="22"/>
        </w:rPr>
        <w:t xml:space="preserve">ore </w:t>
      </w:r>
      <w:r w:rsidR="00AE47FE">
        <w:rPr>
          <w:b/>
          <w:sz w:val="22"/>
          <w:szCs w:val="22"/>
        </w:rPr>
        <w:t>.....</w:t>
      </w:r>
      <w:r w:rsidR="00D1285B" w:rsidRPr="008337DA">
        <w:rPr>
          <w:sz w:val="22"/>
          <w:szCs w:val="22"/>
        </w:rPr>
        <w:t>.</w:t>
      </w:r>
    </w:p>
    <w:p w:rsidR="00D6708E" w:rsidRDefault="00D6708E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Turno 2: alle ore ….</w:t>
      </w:r>
    </w:p>
    <w:p w:rsidR="00D6708E" w:rsidRDefault="00D6708E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Turno 3 alle ore….</w:t>
      </w:r>
    </w:p>
    <w:p w:rsidR="00EC6575" w:rsidRDefault="00EC6575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LA prova ha Fine:</w:t>
      </w:r>
    </w:p>
    <w:p w:rsidR="00EC6575" w:rsidRDefault="00EC6575" w:rsidP="00EC6575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Turno 1: </w:t>
      </w:r>
      <w:r w:rsidRPr="008337DA">
        <w:rPr>
          <w:sz w:val="22"/>
          <w:szCs w:val="22"/>
        </w:rPr>
        <w:t xml:space="preserve">alle </w:t>
      </w:r>
      <w:r w:rsidRPr="008337DA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.....</w:t>
      </w:r>
      <w:r w:rsidRPr="008337DA">
        <w:rPr>
          <w:sz w:val="22"/>
          <w:szCs w:val="22"/>
        </w:rPr>
        <w:t>.</w:t>
      </w:r>
    </w:p>
    <w:p w:rsidR="00EC6575" w:rsidRDefault="00EC6575" w:rsidP="00EC6575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Turno 2: alle ore ….</w:t>
      </w:r>
    </w:p>
    <w:p w:rsidR="00EC6575" w:rsidRPr="008337DA" w:rsidRDefault="00EC6575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Turno 3 alle ore….</w:t>
      </w:r>
    </w:p>
    <w:p w:rsidR="003E23C2" w:rsidRDefault="00D1285B" w:rsidP="00EC6575">
      <w:pPr>
        <w:pStyle w:val="Intestazione"/>
        <w:tabs>
          <w:tab w:val="clear" w:pos="4819"/>
          <w:tab w:val="clear" w:pos="9638"/>
        </w:tabs>
        <w:spacing w:after="170"/>
        <w:jc w:val="both"/>
        <w:rPr>
          <w:sz w:val="22"/>
          <w:szCs w:val="22"/>
        </w:rPr>
      </w:pPr>
      <w:r w:rsidRPr="008337DA">
        <w:rPr>
          <w:sz w:val="22"/>
          <w:szCs w:val="22"/>
        </w:rPr>
        <w:t xml:space="preserve">al termine </w:t>
      </w:r>
      <w:r w:rsidR="00EC6575">
        <w:rPr>
          <w:sz w:val="22"/>
          <w:szCs w:val="22"/>
        </w:rPr>
        <w:t xml:space="preserve">di ogni turno </w:t>
      </w:r>
      <w:r w:rsidRPr="008337DA">
        <w:rPr>
          <w:sz w:val="22"/>
          <w:szCs w:val="22"/>
        </w:rPr>
        <w:t xml:space="preserve">della prova, tutti i candidati hanno consegnato </w:t>
      </w:r>
      <w:r w:rsidR="00231FFF" w:rsidRPr="008337DA">
        <w:rPr>
          <w:sz w:val="22"/>
          <w:szCs w:val="22"/>
        </w:rPr>
        <w:t>i fogli</w:t>
      </w:r>
      <w:r w:rsidRPr="008337DA">
        <w:rPr>
          <w:sz w:val="22"/>
          <w:szCs w:val="22"/>
        </w:rPr>
        <w:t xml:space="preserve"> risposta</w:t>
      </w:r>
      <w:r w:rsidR="00231FFF" w:rsidRPr="008337DA">
        <w:rPr>
          <w:sz w:val="22"/>
          <w:szCs w:val="22"/>
        </w:rPr>
        <w:t xml:space="preserve"> che</w:t>
      </w:r>
      <w:r w:rsidR="00231FFF">
        <w:rPr>
          <w:sz w:val="22"/>
          <w:szCs w:val="22"/>
        </w:rPr>
        <w:t xml:space="preserve"> dopo essere stati contati vengono inseriti in un plico unico debitamente sigillato.</w:t>
      </w:r>
    </w:p>
    <w:p w:rsidR="005235A3" w:rsidRDefault="005235A3" w:rsidP="003E23C2">
      <w:pPr>
        <w:pStyle w:val="Intestazione"/>
        <w:jc w:val="both"/>
        <w:rPr>
          <w:sz w:val="22"/>
          <w:szCs w:val="22"/>
        </w:rPr>
      </w:pPr>
    </w:p>
    <w:p w:rsidR="006C5D8A" w:rsidRPr="00DD2052" w:rsidRDefault="00DD2052" w:rsidP="00DD2052">
      <w:pPr>
        <w:pStyle w:val="Intestazio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aps/>
          <w:sz w:val="22"/>
          <w:szCs w:val="22"/>
        </w:rPr>
      </w:pPr>
      <w:r w:rsidRPr="00DD2052">
        <w:rPr>
          <w:b/>
          <w:caps/>
          <w:sz w:val="22"/>
          <w:szCs w:val="22"/>
        </w:rPr>
        <w:t>CORREZIONE E PRODUZIONE GRADUATORIA</w:t>
      </w:r>
    </w:p>
    <w:p w:rsidR="00D1285B" w:rsidRDefault="005D07E8">
      <w:pPr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prima cosa viene </w:t>
      </w:r>
      <w:r w:rsidR="002E6304">
        <w:rPr>
          <w:sz w:val="22"/>
          <w:szCs w:val="22"/>
        </w:rPr>
        <w:t>de-sigillat</w:t>
      </w:r>
      <w:r>
        <w:rPr>
          <w:sz w:val="22"/>
          <w:szCs w:val="22"/>
        </w:rPr>
        <w:t>o i</w:t>
      </w:r>
      <w:r w:rsidR="002E6304">
        <w:rPr>
          <w:sz w:val="22"/>
          <w:szCs w:val="22"/>
        </w:rPr>
        <w:t>l plico contenente</w:t>
      </w:r>
      <w:r w:rsidR="00D128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 schede risposte </w:t>
      </w:r>
      <w:r w:rsidR="00D1285B">
        <w:rPr>
          <w:sz w:val="22"/>
          <w:szCs w:val="22"/>
        </w:rPr>
        <w:t>e</w:t>
      </w:r>
      <w:r>
        <w:rPr>
          <w:sz w:val="22"/>
          <w:szCs w:val="22"/>
        </w:rPr>
        <w:t>d ef</w:t>
      </w:r>
      <w:r w:rsidR="00D1285B">
        <w:rPr>
          <w:sz w:val="22"/>
          <w:szCs w:val="22"/>
        </w:rPr>
        <w:t>fettuata l'estrazione d</w:t>
      </w:r>
      <w:r>
        <w:rPr>
          <w:sz w:val="22"/>
          <w:szCs w:val="22"/>
        </w:rPr>
        <w:t>elle stesse che</w:t>
      </w:r>
      <w:r w:rsidR="00D1285B">
        <w:rPr>
          <w:sz w:val="22"/>
          <w:szCs w:val="22"/>
        </w:rPr>
        <w:t xml:space="preserve"> vengono corrette automaticamente con l’utilizzo di scanner e software adeguati, acquisendo le immagini ad esse relative.</w:t>
      </w:r>
      <w:r w:rsidR="00E8086D">
        <w:rPr>
          <w:sz w:val="22"/>
          <w:szCs w:val="22"/>
        </w:rPr>
        <w:t xml:space="preserve"> </w:t>
      </w:r>
      <w:r w:rsidR="00D1285B">
        <w:rPr>
          <w:sz w:val="22"/>
          <w:szCs w:val="22"/>
        </w:rPr>
        <w:t>Le immagini suddette vengono quindi elaborate informaticamente al fine di ottenere un elenco anonimo riportante una stringa-risposte in formato ABCD, il numero di codice a barre, il numero di risposte esatte, quelle errate o multiple e quelle mancanti.</w:t>
      </w:r>
    </w:p>
    <w:p w:rsidR="00D1285B" w:rsidRDefault="00D1285B">
      <w:pPr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>Dopo la stampa della graduatoria</w:t>
      </w:r>
      <w:r w:rsidR="00AE47FE">
        <w:rPr>
          <w:sz w:val="22"/>
          <w:szCs w:val="22"/>
        </w:rPr>
        <w:t xml:space="preserve">, </w:t>
      </w:r>
      <w:r w:rsidR="00AE47FE" w:rsidRPr="00AE47FE">
        <w:rPr>
          <w:caps/>
          <w:sz w:val="22"/>
          <w:szCs w:val="22"/>
        </w:rPr>
        <w:t>unica per entrambi i profili a selezione</w:t>
      </w:r>
      <w:r w:rsidR="00AE47F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anonima</w:t>
      </w:r>
      <w:r w:rsidR="005D07E8">
        <w:rPr>
          <w:sz w:val="22"/>
          <w:szCs w:val="22"/>
        </w:rPr>
        <w:t xml:space="preserve"> alle </w:t>
      </w:r>
      <w:r w:rsidR="005D07E8" w:rsidRPr="005D07E8">
        <w:rPr>
          <w:b/>
          <w:sz w:val="22"/>
          <w:szCs w:val="22"/>
        </w:rPr>
        <w:t xml:space="preserve">ore </w:t>
      </w:r>
      <w:r w:rsidR="00AE47FE">
        <w:rPr>
          <w:b/>
          <w:sz w:val="22"/>
          <w:szCs w:val="22"/>
        </w:rPr>
        <w:t>....</w:t>
      </w:r>
      <w:r>
        <w:rPr>
          <w:sz w:val="22"/>
          <w:szCs w:val="22"/>
        </w:rPr>
        <w:t>, si effettua un controllo manuale a campione per la verifica</w:t>
      </w:r>
      <w:r w:rsidR="005D07E8">
        <w:rPr>
          <w:sz w:val="22"/>
          <w:szCs w:val="22"/>
        </w:rPr>
        <w:t xml:space="preserve"> dei r</w:t>
      </w:r>
      <w:r>
        <w:rPr>
          <w:sz w:val="22"/>
          <w:szCs w:val="22"/>
        </w:rPr>
        <w:t>isultati e si procede</w:t>
      </w:r>
      <w:r w:rsidR="00404B6C">
        <w:rPr>
          <w:sz w:val="22"/>
          <w:szCs w:val="22"/>
        </w:rPr>
        <w:t xml:space="preserve"> a</w:t>
      </w:r>
      <w:r w:rsidR="00BC543E">
        <w:rPr>
          <w:sz w:val="22"/>
          <w:szCs w:val="22"/>
        </w:rPr>
        <w:t xml:space="preserve"> leggere</w:t>
      </w:r>
      <w:r w:rsidR="00404B6C">
        <w:rPr>
          <w:sz w:val="22"/>
          <w:szCs w:val="22"/>
        </w:rPr>
        <w:t xml:space="preserve"> la suddetta graduatoria anonima </w:t>
      </w:r>
      <w:r w:rsidR="00BC543E">
        <w:rPr>
          <w:sz w:val="22"/>
          <w:szCs w:val="22"/>
        </w:rPr>
        <w:t xml:space="preserve">ai candidati presenti </w:t>
      </w:r>
      <w:r w:rsidR="00404B6C">
        <w:rPr>
          <w:sz w:val="22"/>
          <w:szCs w:val="22"/>
        </w:rPr>
        <w:t xml:space="preserve">e ad </w:t>
      </w:r>
      <w:r>
        <w:rPr>
          <w:sz w:val="22"/>
          <w:szCs w:val="22"/>
        </w:rPr>
        <w:t>acquisi</w:t>
      </w:r>
      <w:r w:rsidR="00404B6C">
        <w:rPr>
          <w:sz w:val="22"/>
          <w:szCs w:val="22"/>
        </w:rPr>
        <w:t>rla</w:t>
      </w:r>
      <w:r>
        <w:rPr>
          <w:sz w:val="22"/>
          <w:szCs w:val="22"/>
        </w:rPr>
        <w:t xml:space="preserve"> agli atti come allegato al presente verbale.</w:t>
      </w:r>
    </w:p>
    <w:p w:rsidR="00D1285B" w:rsidRDefault="00D1285B">
      <w:pPr>
        <w:spacing w:after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procede all’apertura </w:t>
      </w:r>
      <w:r w:rsidR="007908B2">
        <w:rPr>
          <w:sz w:val="22"/>
          <w:szCs w:val="22"/>
        </w:rPr>
        <w:t>del plico contenente</w:t>
      </w:r>
      <w:r>
        <w:rPr>
          <w:sz w:val="22"/>
          <w:szCs w:val="22"/>
        </w:rPr>
        <w:t xml:space="preserve"> i cartellin</w:t>
      </w:r>
      <w:r w:rsidR="00BC543E">
        <w:rPr>
          <w:sz w:val="22"/>
          <w:szCs w:val="22"/>
        </w:rPr>
        <w:t>i</w:t>
      </w:r>
      <w:r>
        <w:rPr>
          <w:sz w:val="22"/>
          <w:szCs w:val="22"/>
        </w:rPr>
        <w:t xml:space="preserve"> anagrafic</w:t>
      </w:r>
      <w:r w:rsidR="00BC543E">
        <w:rPr>
          <w:sz w:val="22"/>
          <w:szCs w:val="22"/>
        </w:rPr>
        <w:t>i</w:t>
      </w:r>
      <w:r>
        <w:rPr>
          <w:sz w:val="22"/>
          <w:szCs w:val="22"/>
        </w:rPr>
        <w:t>, per l’acquisizione con lettore ottico ed il successivo abbinamento, che avviene accoppiando il codice a barre che i candidati hanno posto sia sulla scheda risposte sia sul cartellino anagrafico.</w:t>
      </w:r>
      <w:r w:rsidR="00E8086D">
        <w:rPr>
          <w:sz w:val="22"/>
          <w:szCs w:val="22"/>
        </w:rPr>
        <w:t xml:space="preserve"> </w:t>
      </w:r>
      <w:r>
        <w:rPr>
          <w:sz w:val="22"/>
          <w:szCs w:val="22"/>
        </w:rPr>
        <w:t>Dopo l’abbinamento</w:t>
      </w:r>
      <w:r w:rsidR="005D07E8">
        <w:rPr>
          <w:sz w:val="22"/>
          <w:szCs w:val="22"/>
        </w:rPr>
        <w:t xml:space="preserve">, alle </w:t>
      </w:r>
      <w:r w:rsidR="005D07E8" w:rsidRPr="00CD2A89">
        <w:rPr>
          <w:b/>
          <w:sz w:val="22"/>
          <w:szCs w:val="22"/>
        </w:rPr>
        <w:t xml:space="preserve">ore </w:t>
      </w:r>
      <w:r w:rsidR="00AE47FE">
        <w:rPr>
          <w:b/>
          <w:sz w:val="22"/>
          <w:szCs w:val="22"/>
        </w:rPr>
        <w:t>.....</w:t>
      </w:r>
      <w:r w:rsidR="005D07E8">
        <w:rPr>
          <w:sz w:val="22"/>
          <w:szCs w:val="22"/>
        </w:rPr>
        <w:t>,</w:t>
      </w:r>
      <w:r>
        <w:rPr>
          <w:sz w:val="22"/>
          <w:szCs w:val="22"/>
        </w:rPr>
        <w:t xml:space="preserve"> si ottiene l’elenco nominativo dei risu</w:t>
      </w:r>
      <w:r w:rsidR="00AE47FE">
        <w:rPr>
          <w:sz w:val="22"/>
          <w:szCs w:val="22"/>
        </w:rPr>
        <w:t>ltati DIVISO PER PROFILI.</w:t>
      </w:r>
    </w:p>
    <w:p w:rsidR="00D1285B" w:rsidRDefault="00D1285B">
      <w:pPr>
        <w:spacing w:after="170"/>
        <w:jc w:val="both"/>
        <w:rPr>
          <w:sz w:val="22"/>
          <w:szCs w:val="22"/>
        </w:rPr>
      </w:pPr>
      <w:r w:rsidRPr="0070232B">
        <w:rPr>
          <w:sz w:val="22"/>
          <w:szCs w:val="22"/>
        </w:rPr>
        <w:t>Al termine della correzione il Responsabile verifica che sono risultati</w:t>
      </w:r>
      <w:r w:rsidR="00BC543E" w:rsidRPr="0070232B">
        <w:rPr>
          <w:sz w:val="22"/>
          <w:szCs w:val="22"/>
        </w:rPr>
        <w:t xml:space="preserve"> </w:t>
      </w:r>
      <w:r w:rsidRPr="0070232B">
        <w:rPr>
          <w:b/>
          <w:bCs/>
          <w:sz w:val="22"/>
          <w:szCs w:val="22"/>
        </w:rPr>
        <w:t>ammessi</w:t>
      </w:r>
      <w:r w:rsidRPr="0070232B">
        <w:rPr>
          <w:b/>
          <w:sz w:val="22"/>
          <w:szCs w:val="22"/>
        </w:rPr>
        <w:t xml:space="preserve"> </w:t>
      </w:r>
      <w:r w:rsidR="00BC543E" w:rsidRPr="0070232B">
        <w:rPr>
          <w:b/>
          <w:sz w:val="22"/>
          <w:szCs w:val="22"/>
        </w:rPr>
        <w:t xml:space="preserve">provvisoriamente </w:t>
      </w:r>
      <w:r w:rsidRPr="00CD2A89">
        <w:rPr>
          <w:b/>
          <w:sz w:val="22"/>
          <w:szCs w:val="22"/>
        </w:rPr>
        <w:t>n.</w:t>
      </w:r>
      <w:r w:rsidR="00E8086D" w:rsidRPr="00CD2A89">
        <w:rPr>
          <w:b/>
          <w:sz w:val="22"/>
          <w:szCs w:val="22"/>
        </w:rPr>
        <w:t xml:space="preserve"> </w:t>
      </w:r>
      <w:r w:rsidR="00AE47FE">
        <w:rPr>
          <w:b/>
          <w:sz w:val="22"/>
          <w:szCs w:val="22"/>
        </w:rPr>
        <w:t>60</w:t>
      </w:r>
      <w:r w:rsidR="007908B2" w:rsidRPr="00CD2A89">
        <w:rPr>
          <w:b/>
          <w:sz w:val="22"/>
          <w:szCs w:val="22"/>
        </w:rPr>
        <w:t xml:space="preserve"> </w:t>
      </w:r>
      <w:r w:rsidRPr="00CD2A89">
        <w:rPr>
          <w:b/>
          <w:sz w:val="22"/>
          <w:szCs w:val="22"/>
        </w:rPr>
        <w:t>candidati</w:t>
      </w:r>
      <w:r w:rsidR="005235A3">
        <w:rPr>
          <w:b/>
          <w:sz w:val="22"/>
          <w:szCs w:val="22"/>
        </w:rPr>
        <w:t xml:space="preserve"> </w:t>
      </w:r>
      <w:r w:rsidR="00AE47FE">
        <w:rPr>
          <w:b/>
          <w:sz w:val="22"/>
          <w:szCs w:val="22"/>
        </w:rPr>
        <w:t>per profilo</w:t>
      </w:r>
      <w:r w:rsidR="00BC543E" w:rsidRPr="0070232B">
        <w:rPr>
          <w:b/>
          <w:sz w:val="22"/>
          <w:szCs w:val="22"/>
        </w:rPr>
        <w:t xml:space="preserve"> </w:t>
      </w:r>
      <w:r w:rsidRPr="0070232B">
        <w:rPr>
          <w:sz w:val="22"/>
          <w:szCs w:val="22"/>
        </w:rPr>
        <w:t xml:space="preserve">e procede </w:t>
      </w:r>
      <w:r w:rsidR="00404B6C" w:rsidRPr="0070232B">
        <w:rPr>
          <w:sz w:val="22"/>
          <w:szCs w:val="22"/>
        </w:rPr>
        <w:t>a</w:t>
      </w:r>
      <w:r w:rsidR="00AE47FE">
        <w:rPr>
          <w:sz w:val="22"/>
          <w:szCs w:val="22"/>
        </w:rPr>
        <w:t>d acquisirle</w:t>
      </w:r>
      <w:r w:rsidR="00404B6C" w:rsidRPr="0070232B">
        <w:rPr>
          <w:sz w:val="22"/>
          <w:szCs w:val="22"/>
        </w:rPr>
        <w:t xml:space="preserve"> agli atti come allegato al presente verbale.</w:t>
      </w:r>
    </w:p>
    <w:p w:rsidR="00D1285B" w:rsidRDefault="00D1285B">
      <w:pPr>
        <w:jc w:val="both"/>
        <w:rPr>
          <w:sz w:val="22"/>
          <w:szCs w:val="22"/>
        </w:rPr>
      </w:pPr>
      <w:r w:rsidRPr="0070232B">
        <w:rPr>
          <w:sz w:val="22"/>
          <w:szCs w:val="22"/>
        </w:rPr>
        <w:t xml:space="preserve">Alle </w:t>
      </w:r>
      <w:r w:rsidRPr="00CD2A89">
        <w:rPr>
          <w:b/>
          <w:sz w:val="22"/>
          <w:szCs w:val="22"/>
        </w:rPr>
        <w:t xml:space="preserve">ore </w:t>
      </w:r>
      <w:r w:rsidR="00AE47FE">
        <w:rPr>
          <w:b/>
          <w:sz w:val="22"/>
          <w:szCs w:val="22"/>
        </w:rPr>
        <w:t>.........</w:t>
      </w:r>
      <w:r w:rsidRPr="0070232B">
        <w:rPr>
          <w:sz w:val="22"/>
          <w:szCs w:val="22"/>
        </w:rPr>
        <w:t xml:space="preserve">, terminati i lavori si dichiarano chiuse le operazioni di correzione degli elaborati relativi alla prova </w:t>
      </w:r>
      <w:r w:rsidR="00AE47FE">
        <w:rPr>
          <w:sz w:val="22"/>
          <w:szCs w:val="22"/>
        </w:rPr>
        <w:t>preselettiva</w:t>
      </w:r>
      <w:r w:rsidR="00404B6C" w:rsidRPr="0070232B">
        <w:rPr>
          <w:sz w:val="22"/>
          <w:szCs w:val="22"/>
        </w:rPr>
        <w:t xml:space="preserve"> </w:t>
      </w:r>
      <w:r w:rsidR="00D6708E">
        <w:rPr>
          <w:sz w:val="22"/>
          <w:szCs w:val="22"/>
        </w:rPr>
        <w:t xml:space="preserve">e il responsabile </w:t>
      </w:r>
      <w:r w:rsidR="00A122FC" w:rsidRPr="00A122FC">
        <w:rPr>
          <w:b/>
          <w:sz w:val="22"/>
          <w:szCs w:val="22"/>
          <w:highlight w:val="yellow"/>
        </w:rPr>
        <w:t>ENTE</w:t>
      </w:r>
      <w:r w:rsidR="00A122FC">
        <w:rPr>
          <w:sz w:val="22"/>
          <w:szCs w:val="22"/>
        </w:rPr>
        <w:t xml:space="preserve"> </w:t>
      </w:r>
      <w:r w:rsidR="00D6708E">
        <w:rPr>
          <w:sz w:val="22"/>
          <w:szCs w:val="22"/>
        </w:rPr>
        <w:t>……………………..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acquisisce la seguente documentazione, allegandola quale parte integrante e sostanziale al presente verbale:</w:t>
      </w:r>
    </w:p>
    <w:p w:rsidR="00404B6C" w:rsidRDefault="00404B6C">
      <w:pPr>
        <w:numPr>
          <w:ilvl w:val="0"/>
          <w:numId w:val="5"/>
        </w:numPr>
        <w:tabs>
          <w:tab w:val="left" w:pos="33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Registr</w:t>
      </w:r>
      <w:r w:rsidR="0070232B">
        <w:rPr>
          <w:sz w:val="22"/>
          <w:szCs w:val="22"/>
        </w:rPr>
        <w:t>o</w:t>
      </w:r>
      <w:r>
        <w:rPr>
          <w:sz w:val="22"/>
          <w:szCs w:val="22"/>
        </w:rPr>
        <w:t xml:space="preserve"> firm</w:t>
      </w:r>
      <w:r w:rsidR="0070232B">
        <w:rPr>
          <w:sz w:val="22"/>
          <w:szCs w:val="22"/>
        </w:rPr>
        <w:t>e</w:t>
      </w:r>
      <w:r>
        <w:rPr>
          <w:sz w:val="22"/>
          <w:szCs w:val="22"/>
        </w:rPr>
        <w:t>,</w:t>
      </w:r>
    </w:p>
    <w:p w:rsidR="0070232B" w:rsidRDefault="0070232B" w:rsidP="0070232B">
      <w:pPr>
        <w:numPr>
          <w:ilvl w:val="0"/>
          <w:numId w:val="5"/>
        </w:numPr>
        <w:tabs>
          <w:tab w:val="left" w:pos="33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Questiona</w:t>
      </w:r>
      <w:r w:rsidR="00AE47FE">
        <w:rPr>
          <w:sz w:val="22"/>
          <w:szCs w:val="22"/>
        </w:rPr>
        <w:t>ri somministrati ai candidati</w:t>
      </w:r>
      <w:r>
        <w:rPr>
          <w:sz w:val="22"/>
          <w:szCs w:val="22"/>
        </w:rPr>
        <w:t>,</w:t>
      </w:r>
    </w:p>
    <w:p w:rsidR="00404B6C" w:rsidRDefault="00404B6C" w:rsidP="00404B6C">
      <w:pPr>
        <w:numPr>
          <w:ilvl w:val="0"/>
          <w:numId w:val="5"/>
        </w:numPr>
        <w:tabs>
          <w:tab w:val="left" w:pos="33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Cartellini anagrafici,</w:t>
      </w:r>
    </w:p>
    <w:p w:rsidR="00404B6C" w:rsidRDefault="00404B6C" w:rsidP="00404B6C">
      <w:pPr>
        <w:numPr>
          <w:ilvl w:val="0"/>
          <w:numId w:val="5"/>
        </w:numPr>
        <w:tabs>
          <w:tab w:val="left" w:pos="33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Schede risposta</w:t>
      </w:r>
      <w:r w:rsidR="00645CA6">
        <w:rPr>
          <w:sz w:val="22"/>
          <w:szCs w:val="22"/>
        </w:rPr>
        <w:t xml:space="preserve"> elaborate dai candidati</w:t>
      </w:r>
      <w:r>
        <w:rPr>
          <w:sz w:val="22"/>
          <w:szCs w:val="22"/>
        </w:rPr>
        <w:t>,</w:t>
      </w:r>
    </w:p>
    <w:p w:rsidR="0070232B" w:rsidRDefault="0070232B" w:rsidP="0070232B">
      <w:pPr>
        <w:numPr>
          <w:ilvl w:val="0"/>
          <w:numId w:val="5"/>
        </w:numPr>
        <w:tabs>
          <w:tab w:val="left" w:pos="33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Griglie di correzione,</w:t>
      </w:r>
    </w:p>
    <w:p w:rsidR="00D1285B" w:rsidRPr="00404B6C" w:rsidRDefault="00D1285B" w:rsidP="00404B6C">
      <w:pPr>
        <w:numPr>
          <w:ilvl w:val="0"/>
          <w:numId w:val="5"/>
        </w:numPr>
        <w:tabs>
          <w:tab w:val="left" w:pos="330"/>
        </w:tabs>
        <w:ind w:left="284" w:hanging="284"/>
        <w:jc w:val="both"/>
        <w:rPr>
          <w:sz w:val="22"/>
          <w:szCs w:val="22"/>
        </w:rPr>
      </w:pPr>
      <w:r w:rsidRPr="00404B6C">
        <w:rPr>
          <w:sz w:val="22"/>
          <w:szCs w:val="22"/>
        </w:rPr>
        <w:t>Elenco anonimo dei risultati</w:t>
      </w:r>
      <w:r w:rsidR="0070232B">
        <w:rPr>
          <w:sz w:val="22"/>
          <w:szCs w:val="22"/>
        </w:rPr>
        <w:t xml:space="preserve"> in ordine di merito</w:t>
      </w:r>
      <w:r w:rsidRPr="00404B6C">
        <w:rPr>
          <w:sz w:val="22"/>
          <w:szCs w:val="22"/>
        </w:rPr>
        <w:t>,</w:t>
      </w:r>
    </w:p>
    <w:p w:rsidR="00D1285B" w:rsidRDefault="00645CA6">
      <w:pPr>
        <w:numPr>
          <w:ilvl w:val="0"/>
          <w:numId w:val="5"/>
        </w:numPr>
        <w:tabs>
          <w:tab w:val="left" w:pos="33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Elenchi</w:t>
      </w:r>
      <w:r w:rsidR="00D1285B">
        <w:rPr>
          <w:sz w:val="22"/>
          <w:szCs w:val="22"/>
        </w:rPr>
        <w:t xml:space="preserve"> nominativ</w:t>
      </w:r>
      <w:r>
        <w:rPr>
          <w:sz w:val="22"/>
          <w:szCs w:val="22"/>
        </w:rPr>
        <w:t>i</w:t>
      </w:r>
      <w:r w:rsidR="00D1285B">
        <w:rPr>
          <w:sz w:val="22"/>
          <w:szCs w:val="22"/>
        </w:rPr>
        <w:t xml:space="preserve"> </w:t>
      </w:r>
      <w:r w:rsidR="0070232B" w:rsidRPr="00404B6C">
        <w:rPr>
          <w:sz w:val="22"/>
          <w:szCs w:val="22"/>
        </w:rPr>
        <w:t>dei risultati</w:t>
      </w:r>
      <w:r w:rsidR="0070232B">
        <w:rPr>
          <w:sz w:val="22"/>
          <w:szCs w:val="22"/>
        </w:rPr>
        <w:t xml:space="preserve"> in ordine di merito.</w:t>
      </w:r>
    </w:p>
    <w:p w:rsidR="00645CA6" w:rsidRPr="00645CA6" w:rsidRDefault="00645CA6" w:rsidP="00645CA6">
      <w:pPr>
        <w:numPr>
          <w:ilvl w:val="0"/>
          <w:numId w:val="5"/>
        </w:numPr>
        <w:tabs>
          <w:tab w:val="left" w:pos="33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Domande di partecipazione e documentazione a corredo dei candidati presenti alla selezione,</w:t>
      </w:r>
    </w:p>
    <w:p w:rsidR="00645CA6" w:rsidRDefault="00645CA6">
      <w:pPr>
        <w:numPr>
          <w:ilvl w:val="0"/>
          <w:numId w:val="5"/>
        </w:numPr>
        <w:tabs>
          <w:tab w:val="left" w:pos="33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Cd rom contenente immagini scansionate dei cartellini anagrafici e delle schede riposta.</w:t>
      </w:r>
    </w:p>
    <w:p w:rsidR="00D1285B" w:rsidRDefault="00D1285B">
      <w:pPr>
        <w:jc w:val="both"/>
        <w:rPr>
          <w:sz w:val="22"/>
          <w:szCs w:val="22"/>
        </w:rPr>
      </w:pPr>
    </w:p>
    <w:p w:rsidR="00D6708E" w:rsidRDefault="00D670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Pertanto Gi Group spa, avendo </w:t>
      </w:r>
      <w:r w:rsidR="00A122FC" w:rsidRPr="00A122FC">
        <w:rPr>
          <w:b/>
          <w:sz w:val="22"/>
          <w:szCs w:val="22"/>
          <w:highlight w:val="yellow"/>
        </w:rPr>
        <w:t>ENTE</w:t>
      </w:r>
      <w:r w:rsidR="00A122FC">
        <w:rPr>
          <w:sz w:val="22"/>
          <w:szCs w:val="22"/>
        </w:rPr>
        <w:t xml:space="preserve"> </w:t>
      </w:r>
      <w:r>
        <w:rPr>
          <w:sz w:val="22"/>
          <w:szCs w:val="22"/>
        </w:rPr>
        <w:t>acquisito tutto il suddetto materiale relativo alla prova e ai risultati della stessa, è esonerata da qualsiasi responsabilità in merito alla custodia della stessa, anche ai fini del rispetto della normativa sulla privacy.</w:t>
      </w:r>
    </w:p>
    <w:p w:rsidR="00D6708E" w:rsidRDefault="00D6708E">
      <w:pPr>
        <w:jc w:val="both"/>
        <w:rPr>
          <w:sz w:val="22"/>
          <w:szCs w:val="22"/>
        </w:rPr>
      </w:pPr>
    </w:p>
    <w:p w:rsidR="00D1285B" w:rsidRDefault="00A122FC">
      <w:pPr>
        <w:spacing w:after="120"/>
        <w:jc w:val="both"/>
        <w:rPr>
          <w:sz w:val="22"/>
          <w:szCs w:val="22"/>
        </w:rPr>
      </w:pPr>
      <w:r w:rsidRPr="00A122FC">
        <w:rPr>
          <w:sz w:val="22"/>
          <w:szCs w:val="22"/>
          <w:highlight w:val="yellow"/>
        </w:rPr>
        <w:t>Luogo, Data</w:t>
      </w:r>
    </w:p>
    <w:p w:rsidR="00181CC3" w:rsidRDefault="00181CC3">
      <w:pPr>
        <w:spacing w:after="120"/>
        <w:jc w:val="both"/>
        <w:rPr>
          <w:sz w:val="22"/>
          <w:szCs w:val="22"/>
        </w:rPr>
      </w:pPr>
    </w:p>
    <w:p w:rsidR="00CD2A89" w:rsidRDefault="00CD2A89" w:rsidP="00CD2A89">
      <w:pPr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Il Responsabile del servizio</w:t>
      </w:r>
    </w:p>
    <w:p w:rsidR="00D6708E" w:rsidRDefault="00CD2A89" w:rsidP="00812A38">
      <w:pPr>
        <w:spacing w:after="240"/>
        <w:ind w:left="5387"/>
        <w:rPr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645CA6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</w:t>
      </w:r>
      <w:r w:rsidR="00812A38" w:rsidRPr="00812A38">
        <w:rPr>
          <w:b/>
          <w:sz w:val="22"/>
          <w:szCs w:val="22"/>
        </w:rPr>
        <w:t>Roberto Ferri</w:t>
      </w:r>
      <w:r w:rsidR="00645CA6">
        <w:rPr>
          <w:sz w:val="22"/>
          <w:szCs w:val="22"/>
        </w:rPr>
        <w:t xml:space="preserve">  </w:t>
      </w:r>
    </w:p>
    <w:p w:rsidR="00D6708E" w:rsidRDefault="00D6708E" w:rsidP="00812A38">
      <w:pPr>
        <w:spacing w:after="240"/>
        <w:ind w:left="5387"/>
        <w:rPr>
          <w:sz w:val="22"/>
          <w:szCs w:val="22"/>
        </w:rPr>
      </w:pPr>
    </w:p>
    <w:p w:rsidR="00CD2A89" w:rsidRDefault="00645CA6" w:rsidP="00812A38">
      <w:pPr>
        <w:spacing w:after="240"/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Rappresentante di </w:t>
      </w:r>
      <w:r w:rsidR="00A122FC" w:rsidRPr="00A122FC">
        <w:rPr>
          <w:b/>
          <w:sz w:val="22"/>
          <w:szCs w:val="22"/>
          <w:highlight w:val="yellow"/>
        </w:rPr>
        <w:t>ENTE</w:t>
      </w:r>
    </w:p>
    <w:p w:rsidR="00D1285B" w:rsidRPr="00CD2A89" w:rsidRDefault="00CD2A89" w:rsidP="00CD2A89">
      <w:pPr>
        <w:spacing w:after="170"/>
        <w:ind w:left="538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235A3">
        <w:rPr>
          <w:b/>
          <w:sz w:val="22"/>
          <w:szCs w:val="22"/>
        </w:rPr>
        <w:t xml:space="preserve">   </w:t>
      </w:r>
      <w:r w:rsidR="00645C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645CA6">
        <w:rPr>
          <w:b/>
          <w:sz w:val="22"/>
          <w:szCs w:val="22"/>
        </w:rPr>
        <w:t>....................................</w:t>
      </w:r>
      <w:bookmarkEnd w:id="0"/>
    </w:p>
    <w:sectPr w:rsidR="00D1285B" w:rsidRPr="00CD2A89" w:rsidSect="00740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614" w:right="1418" w:bottom="170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CA" w:rsidRDefault="005445CA">
      <w:r>
        <w:separator/>
      </w:r>
    </w:p>
  </w:endnote>
  <w:endnote w:type="continuationSeparator" w:id="0">
    <w:p w:rsidR="005445CA" w:rsidRDefault="0054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06" w:rsidRDefault="00740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5A3" w:rsidRDefault="00740406">
    <w:pPr>
      <w:pStyle w:val="Pidipagina"/>
      <w:ind w:right="360"/>
      <w:jc w:val="both"/>
    </w:pPr>
    <w:bookmarkStart w:id="1" w:name="_GoBack"/>
    <w:bookmarkEnd w:id="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6" o:spid="_x0000_s2054" type="#_x0000_t75" style="position:absolute;left:0;text-align:left;margin-left:-73.3pt;margin-top:-99.15pt;width:595.25pt;height:120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 w:rsidR="00544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4.65pt;margin-top:.05pt;width:5.3pt;height:11.15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5235A3" w:rsidRDefault="005235A3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740406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06" w:rsidRDefault="00740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CA" w:rsidRDefault="005445CA">
      <w:r>
        <w:separator/>
      </w:r>
    </w:p>
  </w:footnote>
  <w:footnote w:type="continuationSeparator" w:id="0">
    <w:p w:rsidR="005445CA" w:rsidRDefault="0054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06" w:rsidRDefault="00740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5A3" w:rsidRDefault="00463C82" w:rsidP="00463C82">
    <w:pPr>
      <w:pStyle w:val="Intestazione"/>
      <w:spacing w:after="120"/>
      <w:ind w:left="-99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5" type="#_x0000_t75" style="width:172.8pt;height:86.4pt">
          <v:imagedata r:id="rId1" o:title="logo gi group"/>
        </v:shape>
      </w:pict>
    </w:r>
    <w:r w:rsidR="005235A3">
      <w:t xml:space="preserve">                                                         </w:t>
    </w:r>
    <w: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06" w:rsidRDefault="00740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A0F2D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TESTOPUNTO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644"/>
        </w:tabs>
        <w:ind w:left="644" w:hanging="284"/>
      </w:pPr>
      <w:rPr>
        <w:rFonts w:ascii="Wingdings" w:hAnsi="Wingdings"/>
        <w:color w:val="auto"/>
        <w:sz w:val="16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589"/>
    <w:rsid w:val="00024D59"/>
    <w:rsid w:val="000C192F"/>
    <w:rsid w:val="000E0DEC"/>
    <w:rsid w:val="00112589"/>
    <w:rsid w:val="0011359A"/>
    <w:rsid w:val="00162834"/>
    <w:rsid w:val="00181CC3"/>
    <w:rsid w:val="001B3DB5"/>
    <w:rsid w:val="00231FFF"/>
    <w:rsid w:val="00283452"/>
    <w:rsid w:val="002845B7"/>
    <w:rsid w:val="002D6C30"/>
    <w:rsid w:val="002E6304"/>
    <w:rsid w:val="003E23C2"/>
    <w:rsid w:val="003F7084"/>
    <w:rsid w:val="00404B6C"/>
    <w:rsid w:val="00463C82"/>
    <w:rsid w:val="004A7589"/>
    <w:rsid w:val="005235A3"/>
    <w:rsid w:val="005445CA"/>
    <w:rsid w:val="005D07E8"/>
    <w:rsid w:val="005E63E8"/>
    <w:rsid w:val="00611358"/>
    <w:rsid w:val="00645CA6"/>
    <w:rsid w:val="0065525D"/>
    <w:rsid w:val="006717E9"/>
    <w:rsid w:val="006C5D8A"/>
    <w:rsid w:val="0070232B"/>
    <w:rsid w:val="00740406"/>
    <w:rsid w:val="00761110"/>
    <w:rsid w:val="007908B2"/>
    <w:rsid w:val="007A6DEE"/>
    <w:rsid w:val="007F616F"/>
    <w:rsid w:val="00812A38"/>
    <w:rsid w:val="008337DA"/>
    <w:rsid w:val="00872106"/>
    <w:rsid w:val="008C2BDC"/>
    <w:rsid w:val="00A07FD3"/>
    <w:rsid w:val="00A122FC"/>
    <w:rsid w:val="00A1247B"/>
    <w:rsid w:val="00A21D04"/>
    <w:rsid w:val="00A35E27"/>
    <w:rsid w:val="00A626C9"/>
    <w:rsid w:val="00AE47FE"/>
    <w:rsid w:val="00B26E74"/>
    <w:rsid w:val="00B560ED"/>
    <w:rsid w:val="00B632D5"/>
    <w:rsid w:val="00B7250B"/>
    <w:rsid w:val="00BC3CBD"/>
    <w:rsid w:val="00BC543E"/>
    <w:rsid w:val="00BE0D87"/>
    <w:rsid w:val="00C73104"/>
    <w:rsid w:val="00CA2392"/>
    <w:rsid w:val="00CD2A89"/>
    <w:rsid w:val="00D1285B"/>
    <w:rsid w:val="00D64467"/>
    <w:rsid w:val="00D6708E"/>
    <w:rsid w:val="00D85DD0"/>
    <w:rsid w:val="00DD2052"/>
    <w:rsid w:val="00E8086D"/>
    <w:rsid w:val="00E8247E"/>
    <w:rsid w:val="00EB2350"/>
    <w:rsid w:val="00EC6575"/>
    <w:rsid w:val="00EF1C22"/>
    <w:rsid w:val="00EF224D"/>
    <w:rsid w:val="00F43029"/>
    <w:rsid w:val="00F60376"/>
    <w:rsid w:val="00F7057E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57A876AC"/>
  <w15:chartTrackingRefBased/>
  <w15:docId w15:val="{9F4B59E1-6C1C-4E08-8EAF-7DFADB4C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ar-SA"/>
    </w:rPr>
  </w:style>
  <w:style w:type="paragraph" w:styleId="Titolo1">
    <w:name w:val="heading 1"/>
    <w:next w:val="Normale"/>
    <w:qFormat/>
    <w:pPr>
      <w:numPr>
        <w:numId w:val="1"/>
      </w:numPr>
      <w:suppressAutoHyphens/>
      <w:overflowPunct w:val="0"/>
      <w:autoSpaceDE w:val="0"/>
      <w:textAlignment w:val="baseline"/>
      <w:outlineLvl w:val="0"/>
    </w:pPr>
    <w:rPr>
      <w:rFonts w:ascii="Arial" w:eastAsia="Arial" w:hAnsi="Arial" w:cs="Arial"/>
      <w:lang w:eastAsia="ar-SA"/>
    </w:rPr>
  </w:style>
  <w:style w:type="paragraph" w:styleId="Titolo2">
    <w:name w:val="heading 2"/>
    <w:next w:val="Normale"/>
    <w:qFormat/>
    <w:pPr>
      <w:numPr>
        <w:ilvl w:val="1"/>
        <w:numId w:val="1"/>
      </w:numPr>
      <w:suppressAutoHyphens/>
      <w:overflowPunct w:val="0"/>
      <w:autoSpaceDE w:val="0"/>
      <w:textAlignment w:val="baseline"/>
      <w:outlineLvl w:val="1"/>
    </w:pPr>
    <w:rPr>
      <w:rFonts w:ascii="Arial" w:eastAsia="Arial" w:hAnsi="Arial" w:cs="Arial"/>
      <w:lang w:eastAsia="ar-SA"/>
    </w:rPr>
  </w:style>
  <w:style w:type="paragraph" w:styleId="Titolo3">
    <w:name w:val="heading 3"/>
    <w:next w:val="Normale"/>
    <w:qFormat/>
    <w:pPr>
      <w:numPr>
        <w:ilvl w:val="2"/>
        <w:numId w:val="1"/>
      </w:numPr>
      <w:suppressAutoHyphens/>
      <w:overflowPunct w:val="0"/>
      <w:autoSpaceDE w:val="0"/>
      <w:textAlignment w:val="baseline"/>
      <w:outlineLvl w:val="2"/>
    </w:pPr>
    <w:rPr>
      <w:rFonts w:ascii="Arial" w:eastAsia="Arial" w:hAnsi="Arial" w:cs="Arial"/>
      <w:lang w:eastAsia="ar-SA"/>
    </w:rPr>
  </w:style>
  <w:style w:type="paragraph" w:styleId="Titolo4">
    <w:name w:val="heading 4"/>
    <w:next w:val="Normale"/>
    <w:qFormat/>
    <w:pPr>
      <w:numPr>
        <w:ilvl w:val="3"/>
        <w:numId w:val="1"/>
      </w:numPr>
      <w:suppressAutoHyphens/>
      <w:overflowPunct w:val="0"/>
      <w:autoSpaceDE w:val="0"/>
      <w:textAlignment w:val="baseline"/>
      <w:outlineLvl w:val="3"/>
    </w:pPr>
    <w:rPr>
      <w:rFonts w:ascii="Arial" w:eastAsia="Arial" w:hAnsi="Arial" w:cs="Arial"/>
      <w:lang w:eastAsia="ar-SA"/>
    </w:rPr>
  </w:style>
  <w:style w:type="paragraph" w:styleId="Titolo5">
    <w:name w:val="heading 5"/>
    <w:next w:val="Normale"/>
    <w:qFormat/>
    <w:pPr>
      <w:numPr>
        <w:ilvl w:val="4"/>
        <w:numId w:val="1"/>
      </w:numPr>
      <w:suppressAutoHyphens/>
      <w:overflowPunct w:val="0"/>
      <w:autoSpaceDE w:val="0"/>
      <w:textAlignment w:val="baseline"/>
      <w:outlineLvl w:val="4"/>
    </w:pPr>
    <w:rPr>
      <w:rFonts w:ascii="Arial" w:eastAsia="Arial" w:hAnsi="Arial" w:cs="Arial"/>
      <w:lang w:eastAsia="ar-SA"/>
    </w:rPr>
  </w:style>
  <w:style w:type="paragraph" w:styleId="Titolo6">
    <w:name w:val="heading 6"/>
    <w:next w:val="Normale"/>
    <w:qFormat/>
    <w:pPr>
      <w:numPr>
        <w:ilvl w:val="5"/>
        <w:numId w:val="1"/>
      </w:numPr>
      <w:suppressAutoHyphens/>
      <w:overflowPunct w:val="0"/>
      <w:autoSpaceDE w:val="0"/>
      <w:textAlignment w:val="baseline"/>
      <w:outlineLvl w:val="5"/>
    </w:pPr>
    <w:rPr>
      <w:rFonts w:ascii="Arial" w:eastAsia="Arial" w:hAnsi="Arial" w:cs="Arial"/>
      <w:lang w:eastAsia="ar-SA"/>
    </w:rPr>
  </w:style>
  <w:style w:type="paragraph" w:styleId="Titolo7">
    <w:name w:val="heading 7"/>
    <w:next w:val="Normale"/>
    <w:qFormat/>
    <w:pPr>
      <w:numPr>
        <w:ilvl w:val="6"/>
        <w:numId w:val="1"/>
      </w:numPr>
      <w:suppressAutoHyphens/>
      <w:overflowPunct w:val="0"/>
      <w:autoSpaceDE w:val="0"/>
      <w:textAlignment w:val="baseline"/>
      <w:outlineLvl w:val="6"/>
    </w:pPr>
    <w:rPr>
      <w:rFonts w:ascii="Arial" w:eastAsia="Arial" w:hAnsi="Arial" w:cs="Arial"/>
      <w:lang w:eastAsia="ar-SA"/>
    </w:rPr>
  </w:style>
  <w:style w:type="paragraph" w:styleId="Titolo8">
    <w:name w:val="heading 8"/>
    <w:next w:val="Normale"/>
    <w:qFormat/>
    <w:pPr>
      <w:numPr>
        <w:ilvl w:val="7"/>
        <w:numId w:val="1"/>
      </w:numPr>
      <w:suppressAutoHyphens/>
      <w:overflowPunct w:val="0"/>
      <w:autoSpaceDE w:val="0"/>
      <w:textAlignment w:val="baseline"/>
      <w:outlineLvl w:val="7"/>
    </w:pPr>
    <w:rPr>
      <w:rFonts w:ascii="Arial" w:eastAsia="Arial" w:hAnsi="Arial" w:cs="Arial"/>
      <w:lang w:eastAsia="ar-SA"/>
    </w:rPr>
  </w:style>
  <w:style w:type="paragraph" w:styleId="Titolo9">
    <w:name w:val="heading 9"/>
    <w:next w:val="Normale"/>
    <w:qFormat/>
    <w:pPr>
      <w:numPr>
        <w:ilvl w:val="8"/>
        <w:numId w:val="1"/>
      </w:numPr>
      <w:suppressAutoHyphens/>
      <w:overflowPunct w:val="0"/>
      <w:autoSpaceDE w:val="0"/>
      <w:textAlignment w:val="baseline"/>
      <w:outlineLvl w:val="8"/>
    </w:pPr>
    <w:rPr>
      <w:rFonts w:ascii="Arial" w:eastAsia="Arial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  <w:color w:val="auto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Wingdings" w:hAnsi="Wingdings"/>
      <w:sz w:val="14"/>
      <w:szCs w:val="14"/>
    </w:rPr>
  </w:style>
  <w:style w:type="character" w:customStyle="1" w:styleId="WW8Num9z0">
    <w:name w:val="WW8Num9z0"/>
    <w:rPr>
      <w:rFonts w:ascii="Wingdings" w:hAnsi="Wingdings"/>
      <w:color w:val="auto"/>
      <w:sz w:val="16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color w:val="auto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Tahoma" w:eastAsia="Tahoma" w:hAnsi="Tahoma" w:cs="Tahoma"/>
      <w:color w:val="000000"/>
      <w:sz w:val="27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Tahoma" w:eastAsia="Tahoma" w:hAnsi="Tahoma" w:cs="Tahoma"/>
      <w:color w:val="000000"/>
      <w:sz w:val="27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auto"/>
      <w:sz w:val="24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sz w:val="14"/>
      <w:szCs w:val="1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0000"/>
      <w:sz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auto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auto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Wingdings" w:hAnsi="Wingdings"/>
      <w:color w:val="auto"/>
      <w:sz w:val="24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  <w:color w:val="000000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Corpodeltesto">
    <w:name w:val="Corpo del testo"/>
    <w:basedOn w:val="Normale"/>
    <w:pPr>
      <w:tabs>
        <w:tab w:val="left" w:pos="1065"/>
        <w:tab w:val="right" w:pos="8495"/>
      </w:tabs>
    </w:pPr>
    <w:rPr>
      <w:sz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pPr>
      <w:tabs>
        <w:tab w:val="right" w:pos="8383"/>
      </w:tabs>
      <w:jc w:val="center"/>
    </w:pPr>
    <w:rPr>
      <w:b/>
      <w:bCs/>
      <w:sz w:val="24"/>
    </w:rPr>
  </w:style>
  <w:style w:type="paragraph" w:customStyle="1" w:styleId="Corpodeltesto31">
    <w:name w:val="Corpo del testo 31"/>
    <w:basedOn w:val="Normale"/>
    <w:pPr>
      <w:overflowPunct/>
      <w:autoSpaceDE/>
      <w:jc w:val="both"/>
      <w:textAlignment w:val="auto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pPr>
      <w:tabs>
        <w:tab w:val="left" w:pos="390"/>
        <w:tab w:val="right" w:pos="8495"/>
      </w:tabs>
      <w:ind w:left="284" w:hanging="284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overflowPunct/>
      <w:autoSpaceDE/>
      <w:jc w:val="center"/>
      <w:textAlignment w:val="auto"/>
    </w:pPr>
    <w:rPr>
      <w:rFonts w:ascii="Times New Roman" w:hAnsi="Times New Roman"/>
      <w:sz w:val="48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color w:val="000000"/>
      <w:sz w:val="21"/>
      <w:szCs w:val="21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PUNTO">
    <w:name w:val="TESTO PUNTO"/>
    <w:basedOn w:val="Normale"/>
    <w:pPr>
      <w:numPr>
        <w:numId w:val="6"/>
      </w:numPr>
      <w:tabs>
        <w:tab w:val="left" w:pos="426"/>
      </w:tabs>
      <w:overflowPunct/>
      <w:autoSpaceDE/>
      <w:spacing w:after="40"/>
      <w:ind w:left="425" w:hanging="425"/>
      <w:textAlignment w:val="auto"/>
    </w:pPr>
    <w:rPr>
      <w:rFonts w:ascii="Comic Sans MS" w:hAnsi="Comic Sans MS"/>
    </w:rPr>
  </w:style>
  <w:style w:type="paragraph" w:customStyle="1" w:styleId="Contenutocornice">
    <w:name w:val="Contenuto cornice"/>
    <w:basedOn w:val="Corpodeltesto"/>
  </w:style>
  <w:style w:type="character" w:customStyle="1" w:styleId="IntestazioneCarattere">
    <w:name w:val="Intestazione Carattere"/>
    <w:link w:val="Intestazione"/>
    <w:rsid w:val="007A6DEE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 PER TITOLI ED ESAMI</vt:lpstr>
    </vt:vector>
  </TitlesOfParts>
  <Company>cs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 PER TITOLI ED ESAMI</dc:title>
  <dc:subject/>
  <dc:creator>1</dc:creator>
  <cp:keywords/>
  <cp:lastModifiedBy>maddalena.tondino@astir.com</cp:lastModifiedBy>
  <cp:revision>2</cp:revision>
  <cp:lastPrinted>2014-12-04T19:04:00Z</cp:lastPrinted>
  <dcterms:created xsi:type="dcterms:W3CDTF">2017-11-09T13:35:00Z</dcterms:created>
  <dcterms:modified xsi:type="dcterms:W3CDTF">2017-11-09T13:35:00Z</dcterms:modified>
</cp:coreProperties>
</file>